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EFEE4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0323CF45">
      <w:pPr>
        <w:spacing w:line="240" w:lineRule="auto"/>
        <w:jc w:val="center"/>
        <w:rPr>
          <w:rFonts w:hint="eastAsia" w:ascii="宋体" w:hAnsi="宋体" w:eastAsia="宋体" w:cs="宋体"/>
          <w:spacing w:val="-10"/>
          <w:sz w:val="44"/>
          <w:szCs w:val="44"/>
        </w:rPr>
      </w:pPr>
      <w:r>
        <w:rPr>
          <w:rFonts w:hint="eastAsia" w:ascii="宋体" w:hAnsi="宋体" w:eastAsia="宋体" w:cs="宋体"/>
          <w:spacing w:val="-10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spacing w:val="-10"/>
          <w:sz w:val="44"/>
          <w:szCs w:val="44"/>
          <w:lang w:eastAsia="zh-CN"/>
        </w:rPr>
        <w:t>电梯安全责任保险</w:t>
      </w:r>
      <w:r>
        <w:rPr>
          <w:rFonts w:hint="eastAsia" w:ascii="宋体" w:hAnsi="宋体" w:eastAsia="宋体" w:cs="宋体"/>
          <w:spacing w:val="-10"/>
          <w:sz w:val="44"/>
          <w:szCs w:val="44"/>
        </w:rPr>
        <w:t>项目</w:t>
      </w:r>
      <w:r>
        <w:rPr>
          <w:rFonts w:hint="eastAsia" w:ascii="宋体" w:hAnsi="宋体" w:eastAsia="宋体" w:cs="宋体"/>
          <w:spacing w:val="-10"/>
          <w:sz w:val="44"/>
          <w:szCs w:val="44"/>
          <w:lang w:eastAsia="zh-CN"/>
        </w:rPr>
        <w:t>报价</w:t>
      </w:r>
      <w:r>
        <w:rPr>
          <w:rFonts w:hint="eastAsia" w:ascii="宋体" w:hAnsi="宋体" w:eastAsia="宋体" w:cs="宋体"/>
          <w:spacing w:val="-10"/>
          <w:sz w:val="44"/>
          <w:szCs w:val="44"/>
        </w:rPr>
        <w:t>单</w:t>
      </w:r>
    </w:p>
    <w:p w14:paraId="7C5E0C5C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68DCC503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电梯安全责任保险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01FBB0DF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370A9E3B">
      <w:pPr>
        <w:spacing w:line="24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年保费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</w:p>
    <w:p w14:paraId="0892F6F0">
      <w:pPr>
        <w:numPr>
          <w:ilvl w:val="0"/>
          <w:numId w:val="1"/>
        </w:num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承诺</w:t>
      </w:r>
    </w:p>
    <w:p w14:paraId="29B4DC7C"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1、电梯数量共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u w:val="single"/>
          <w:lang w:eastAsia="zh-CN"/>
        </w:rPr>
        <w:t xml:space="preserve"> 1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u w:val="single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台，累计赔偿限额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  <w:t>90</w:t>
      </w: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00万元，其中每台电梯的赔偿限额如下：每次事故赔偿限额为600万元，每次财产损失赔偿限额20万元，每次每人人身伤亡赔偿限额为60万元，每次每人医疗费用赔偿限额10万元，年累计赔偿限额为600万元。</w:t>
      </w:r>
    </w:p>
    <w:p w14:paraId="353E2E8C">
      <w:pPr>
        <w:spacing w:line="240" w:lineRule="auto"/>
        <w:ind w:firstLine="640" w:firstLineChars="200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eastAsia="zh-CN"/>
        </w:rPr>
        <w:t>2、本保单附加《电梯安全责任保险附加工作人员责任保险条款》</w:t>
      </w:r>
    </w:p>
    <w:p w14:paraId="633DA990">
      <w:pPr>
        <w:spacing w:line="240" w:lineRule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649F99B2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53B9E8CE">
      <w:pPr>
        <w:spacing w:line="240" w:lineRule="auto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3FCE0CB4">
      <w:pPr>
        <w:wordWrap w:val="0"/>
        <w:spacing w:line="240" w:lineRule="auto"/>
        <w:ind w:right="320"/>
        <w:jc w:val="center"/>
        <w:rPr>
          <w:rFonts w:hint="default" w:asciiTheme="minorEastAsia" w:hAnsiTheme="minorEastAsia" w:eastAsiaTheme="minorEastAsia" w:cstheme="minorEastAsia"/>
          <w:sz w:val="32"/>
          <w:szCs w:val="32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</w:t>
      </w:r>
    </w:p>
    <w:p w14:paraId="354E36DE">
      <w:pPr>
        <w:wordWrap w:val="0"/>
        <w:spacing w:line="240" w:lineRule="auto"/>
        <w:ind w:right="640"/>
        <w:jc w:val="center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  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1571457B"/>
    <w:p w14:paraId="3FB9EF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Ten 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1E59E8"/>
    <w:multiLevelType w:val="singleLevel"/>
    <w:tmpl w:val="E31E59E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C6AA7"/>
    <w:rsid w:val="3D3C6AA7"/>
    <w:rsid w:val="6D23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exact"/>
    </w:pPr>
    <w:rPr>
      <w:rFonts w:ascii="TimesTen Roman" w:hAnsi="TimesTen Roman" w:eastAsia="宋体" w:cs="Times New Roman"/>
      <w:sz w:val="22"/>
      <w:lang w:val="de-DE" w:eastAsia="de-DE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240</Characters>
  <Lines>0</Lines>
  <Paragraphs>0</Paragraphs>
  <TotalTime>1</TotalTime>
  <ScaleCrop>false</ScaleCrop>
  <LinksUpToDate>false</LinksUpToDate>
  <CharactersWithSpaces>314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2024-09-06T02:52:00Z</dcterms:created>
  <dc:creator>Administrator</dc:creator>
  <cp:lastModifiedBy>鲁京鑫</cp:lastModifiedBy>
  <dcterms:modified xsi:type="dcterms:W3CDTF">2025-09-10T23:55:28Z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DB6659A4EB4140EB84DE097C5C941B82_13</vt:lpwstr>
  </property>
  <property fmtid="{D5CDD505-2E9C-101B-9397-08002B2CF9AE}" pid="4" name="KSOTemplateDocerSaveRecord">
    <vt:lpwstr>eyJoZGlkIjoiZTg5NzU1NmE5NWJlOGIyY2QwYTlkNWZhODc0YTJiYzciLCJ1c2VySWQiOiIxNTQ2MDYxODUxIn0=</vt:lpwstr>
  </property>
</Properties>
</file>